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6A" w:rsidRDefault="00896084" w:rsidP="0005356A">
      <w:pPr>
        <w:spacing w:after="0"/>
        <w:jc w:val="center"/>
        <w:rPr>
          <w:sz w:val="32"/>
          <w:szCs w:val="32"/>
        </w:rPr>
      </w:pPr>
      <w:bookmarkStart w:id="0" w:name="_GoBack"/>
      <w:bookmarkEnd w:id="0"/>
      <w:r w:rsidRPr="00AD2A58">
        <w:rPr>
          <w:sz w:val="32"/>
          <w:szCs w:val="32"/>
        </w:rPr>
        <w:t>SCRP Coordinators Meeting</w:t>
      </w:r>
      <w:r w:rsidR="0005356A">
        <w:rPr>
          <w:sz w:val="32"/>
          <w:szCs w:val="32"/>
        </w:rPr>
        <w:t xml:space="preserve"> –</w:t>
      </w:r>
      <w:r w:rsidR="00674C33">
        <w:rPr>
          <w:sz w:val="32"/>
          <w:szCs w:val="32"/>
        </w:rPr>
        <w:t>Minutes</w:t>
      </w:r>
    </w:p>
    <w:p w:rsidR="0005356A" w:rsidRDefault="00453244" w:rsidP="0005356A">
      <w:pPr>
        <w:spacing w:after="0"/>
        <w:jc w:val="center"/>
        <w:rPr>
          <w:sz w:val="28"/>
          <w:szCs w:val="28"/>
        </w:rPr>
      </w:pPr>
      <w:proofErr w:type="gramStart"/>
      <w:r>
        <w:rPr>
          <w:sz w:val="32"/>
          <w:szCs w:val="32"/>
        </w:rPr>
        <w:t>6/3</w:t>
      </w:r>
      <w:r w:rsidR="000A049D" w:rsidRPr="00AD2A58">
        <w:rPr>
          <w:sz w:val="32"/>
          <w:szCs w:val="32"/>
        </w:rPr>
        <w:t>/15</w:t>
      </w:r>
      <w:r w:rsidR="0005356A">
        <w:rPr>
          <w:sz w:val="32"/>
          <w:szCs w:val="32"/>
        </w:rPr>
        <w:t xml:space="preserve">          </w:t>
      </w:r>
      <w:r w:rsidR="0005356A">
        <w:rPr>
          <w:sz w:val="28"/>
          <w:szCs w:val="28"/>
        </w:rPr>
        <w:t>9:00 a.m. – 10:00 a.m.</w:t>
      </w:r>
      <w:proofErr w:type="gramEnd"/>
    </w:p>
    <w:p w:rsidR="00B97275" w:rsidRPr="0005356A" w:rsidRDefault="00B97275" w:rsidP="0005356A">
      <w:pPr>
        <w:spacing w:after="0"/>
        <w:jc w:val="center"/>
        <w:rPr>
          <w:sz w:val="32"/>
          <w:szCs w:val="32"/>
        </w:rPr>
      </w:pPr>
      <w:r>
        <w:rPr>
          <w:sz w:val="28"/>
          <w:szCs w:val="28"/>
        </w:rPr>
        <w:t>Approved 7-1-15</w:t>
      </w:r>
    </w:p>
    <w:p w:rsidR="00AD2A58" w:rsidRDefault="00AD2A58" w:rsidP="0005356A">
      <w:pPr>
        <w:spacing w:after="0"/>
        <w:ind w:left="360"/>
        <w:jc w:val="center"/>
        <w:rPr>
          <w:sz w:val="28"/>
          <w:szCs w:val="28"/>
        </w:rPr>
      </w:pPr>
      <w:r>
        <w:rPr>
          <w:sz w:val="28"/>
          <w:szCs w:val="28"/>
        </w:rPr>
        <w:t>______________________________</w:t>
      </w:r>
    </w:p>
    <w:p w:rsidR="00896084" w:rsidRDefault="00896084" w:rsidP="0005356A">
      <w:pPr>
        <w:spacing w:after="0"/>
        <w:jc w:val="center"/>
        <w:rPr>
          <w:sz w:val="28"/>
          <w:szCs w:val="28"/>
        </w:rPr>
      </w:pPr>
    </w:p>
    <w:p w:rsidR="00896084" w:rsidRPr="00674C33" w:rsidRDefault="00453244" w:rsidP="00674C33">
      <w:pPr>
        <w:pStyle w:val="ListParagraph"/>
        <w:numPr>
          <w:ilvl w:val="0"/>
          <w:numId w:val="8"/>
        </w:numPr>
        <w:spacing w:after="0"/>
        <w:rPr>
          <w:sz w:val="28"/>
          <w:szCs w:val="28"/>
        </w:rPr>
      </w:pPr>
      <w:r w:rsidRPr="00674C33">
        <w:rPr>
          <w:sz w:val="28"/>
          <w:szCs w:val="28"/>
        </w:rPr>
        <w:t>Welcome &amp; I</w:t>
      </w:r>
      <w:r w:rsidR="00896084" w:rsidRPr="00674C33">
        <w:rPr>
          <w:sz w:val="28"/>
          <w:szCs w:val="28"/>
        </w:rPr>
        <w:t>ntroductions</w:t>
      </w:r>
    </w:p>
    <w:p w:rsidR="0005356A" w:rsidRDefault="00371C35" w:rsidP="00674C33">
      <w:pPr>
        <w:spacing w:after="0"/>
        <w:ind w:left="360"/>
        <w:rPr>
          <w:sz w:val="28"/>
          <w:szCs w:val="28"/>
        </w:rPr>
      </w:pPr>
      <w:r w:rsidRPr="00674C33">
        <w:rPr>
          <w:sz w:val="28"/>
          <w:szCs w:val="28"/>
        </w:rPr>
        <w:t>Jan Black</w:t>
      </w:r>
      <w:r w:rsidR="0005356A" w:rsidRPr="0005356A">
        <w:rPr>
          <w:sz w:val="28"/>
          <w:szCs w:val="28"/>
        </w:rPr>
        <w:t xml:space="preserve"> </w:t>
      </w:r>
      <w:r w:rsidR="0005356A">
        <w:rPr>
          <w:sz w:val="28"/>
          <w:szCs w:val="28"/>
        </w:rPr>
        <w:tab/>
      </w:r>
      <w:r w:rsidR="0005356A">
        <w:rPr>
          <w:sz w:val="28"/>
          <w:szCs w:val="28"/>
        </w:rPr>
        <w:tab/>
      </w:r>
      <w:r w:rsidR="0005356A">
        <w:rPr>
          <w:sz w:val="28"/>
          <w:szCs w:val="28"/>
        </w:rPr>
        <w:tab/>
        <w:t>Core Competence Project</w:t>
      </w:r>
    </w:p>
    <w:p w:rsidR="00595B87" w:rsidRDefault="00371C35" w:rsidP="00674C33">
      <w:pPr>
        <w:spacing w:after="0"/>
        <w:ind w:left="360"/>
        <w:rPr>
          <w:sz w:val="28"/>
          <w:szCs w:val="28"/>
        </w:rPr>
      </w:pPr>
      <w:r w:rsidRPr="00674C33">
        <w:rPr>
          <w:sz w:val="28"/>
          <w:szCs w:val="28"/>
        </w:rPr>
        <w:t>John Ryan</w:t>
      </w:r>
      <w:r w:rsidR="00595B87">
        <w:rPr>
          <w:sz w:val="28"/>
          <w:szCs w:val="28"/>
        </w:rPr>
        <w:tab/>
      </w:r>
      <w:r w:rsidR="00595B87">
        <w:rPr>
          <w:sz w:val="28"/>
          <w:szCs w:val="28"/>
        </w:rPr>
        <w:tab/>
      </w:r>
      <w:r w:rsidR="0005356A">
        <w:rPr>
          <w:sz w:val="28"/>
          <w:szCs w:val="28"/>
        </w:rPr>
        <w:tab/>
      </w:r>
      <w:r w:rsidR="00595B87">
        <w:rPr>
          <w:sz w:val="28"/>
          <w:szCs w:val="28"/>
        </w:rPr>
        <w:t>Core Competence Project</w:t>
      </w:r>
    </w:p>
    <w:p w:rsidR="0042104C" w:rsidRPr="00674C33" w:rsidRDefault="00595B87" w:rsidP="00674C33">
      <w:pPr>
        <w:spacing w:after="0"/>
        <w:ind w:left="360"/>
        <w:rPr>
          <w:sz w:val="28"/>
          <w:szCs w:val="28"/>
        </w:rPr>
      </w:pPr>
      <w:r>
        <w:rPr>
          <w:sz w:val="28"/>
          <w:szCs w:val="28"/>
        </w:rPr>
        <w:t>Beth Buckles</w:t>
      </w:r>
      <w:r w:rsidR="0005356A">
        <w:rPr>
          <w:sz w:val="28"/>
          <w:szCs w:val="28"/>
        </w:rPr>
        <w:tab/>
      </w:r>
      <w:r w:rsidR="0005356A">
        <w:rPr>
          <w:sz w:val="28"/>
          <w:szCs w:val="28"/>
        </w:rPr>
        <w:tab/>
      </w:r>
      <w:r w:rsidR="0005356A">
        <w:rPr>
          <w:sz w:val="28"/>
          <w:szCs w:val="28"/>
        </w:rPr>
        <w:tab/>
        <w:t>Core Competence Project</w:t>
      </w:r>
    </w:p>
    <w:p w:rsidR="00371C35" w:rsidRPr="00674C33" w:rsidRDefault="00371C35" w:rsidP="00674C33">
      <w:pPr>
        <w:spacing w:after="0"/>
        <w:ind w:left="360"/>
        <w:rPr>
          <w:sz w:val="28"/>
          <w:szCs w:val="28"/>
        </w:rPr>
      </w:pPr>
      <w:r w:rsidRPr="00674C33">
        <w:rPr>
          <w:sz w:val="28"/>
          <w:szCs w:val="28"/>
        </w:rPr>
        <w:t xml:space="preserve">Carla </w:t>
      </w:r>
      <w:r w:rsidR="00674C33">
        <w:rPr>
          <w:sz w:val="28"/>
          <w:szCs w:val="28"/>
        </w:rPr>
        <w:t>Cross</w:t>
      </w:r>
      <w:r w:rsidR="00595B87">
        <w:rPr>
          <w:sz w:val="28"/>
          <w:szCs w:val="28"/>
        </w:rPr>
        <w:t xml:space="preserve"> </w:t>
      </w:r>
      <w:r w:rsidR="00595B87">
        <w:rPr>
          <w:sz w:val="28"/>
          <w:szCs w:val="28"/>
        </w:rPr>
        <w:tab/>
      </w:r>
      <w:r w:rsidR="00595B87">
        <w:rPr>
          <w:sz w:val="28"/>
          <w:szCs w:val="28"/>
        </w:rPr>
        <w:tab/>
      </w:r>
      <w:r w:rsidR="00595B87">
        <w:rPr>
          <w:sz w:val="28"/>
          <w:szCs w:val="28"/>
        </w:rPr>
        <w:tab/>
      </w:r>
      <w:r w:rsidRPr="00674C33">
        <w:rPr>
          <w:sz w:val="28"/>
          <w:szCs w:val="28"/>
        </w:rPr>
        <w:t>Ventura</w:t>
      </w:r>
    </w:p>
    <w:p w:rsidR="00371C35" w:rsidRDefault="00595B87" w:rsidP="00674C33">
      <w:pPr>
        <w:spacing w:after="0"/>
        <w:ind w:left="360"/>
        <w:rPr>
          <w:sz w:val="28"/>
          <w:szCs w:val="28"/>
        </w:rPr>
      </w:pPr>
      <w:proofErr w:type="spellStart"/>
      <w:r>
        <w:rPr>
          <w:sz w:val="28"/>
          <w:szCs w:val="28"/>
        </w:rPr>
        <w:t>Rimmi</w:t>
      </w:r>
      <w:proofErr w:type="spellEnd"/>
      <w:r>
        <w:rPr>
          <w:sz w:val="28"/>
          <w:szCs w:val="28"/>
        </w:rPr>
        <w:t xml:space="preserve"> </w:t>
      </w:r>
      <w:proofErr w:type="spellStart"/>
      <w:r>
        <w:rPr>
          <w:sz w:val="28"/>
          <w:szCs w:val="28"/>
        </w:rPr>
        <w:t>Hundal</w:t>
      </w:r>
      <w:proofErr w:type="spellEnd"/>
      <w:r>
        <w:rPr>
          <w:sz w:val="28"/>
          <w:szCs w:val="28"/>
        </w:rPr>
        <w:tab/>
      </w:r>
      <w:r>
        <w:rPr>
          <w:sz w:val="28"/>
          <w:szCs w:val="28"/>
        </w:rPr>
        <w:tab/>
      </w:r>
      <w:r>
        <w:rPr>
          <w:sz w:val="28"/>
          <w:szCs w:val="28"/>
        </w:rPr>
        <w:tab/>
        <w:t>Tri-Cities</w:t>
      </w:r>
    </w:p>
    <w:p w:rsidR="0005356A" w:rsidRPr="00674C33" w:rsidRDefault="0005356A" w:rsidP="00674C33">
      <w:pPr>
        <w:spacing w:after="0"/>
        <w:ind w:left="360"/>
        <w:rPr>
          <w:sz w:val="28"/>
          <w:szCs w:val="28"/>
        </w:rPr>
      </w:pPr>
      <w:r>
        <w:rPr>
          <w:sz w:val="28"/>
          <w:szCs w:val="28"/>
        </w:rPr>
        <w:t xml:space="preserve">Mariann </w:t>
      </w:r>
      <w:proofErr w:type="spellStart"/>
      <w:r>
        <w:rPr>
          <w:sz w:val="28"/>
          <w:szCs w:val="28"/>
        </w:rPr>
        <w:t>Ruffalo</w:t>
      </w:r>
      <w:proofErr w:type="spellEnd"/>
      <w:r>
        <w:rPr>
          <w:sz w:val="28"/>
          <w:szCs w:val="28"/>
        </w:rPr>
        <w:tab/>
      </w:r>
      <w:r>
        <w:rPr>
          <w:sz w:val="28"/>
          <w:szCs w:val="28"/>
        </w:rPr>
        <w:tab/>
        <w:t>San Bernardino</w:t>
      </w:r>
    </w:p>
    <w:p w:rsidR="0005356A" w:rsidRDefault="0005356A" w:rsidP="00674C33">
      <w:pPr>
        <w:spacing w:after="0"/>
        <w:ind w:left="360"/>
        <w:rPr>
          <w:sz w:val="28"/>
          <w:szCs w:val="28"/>
        </w:rPr>
      </w:pPr>
      <w:r>
        <w:rPr>
          <w:sz w:val="28"/>
          <w:szCs w:val="28"/>
        </w:rPr>
        <w:t>Sheryl C</w:t>
      </w:r>
      <w:r w:rsidR="00371C35" w:rsidRPr="00674C33">
        <w:rPr>
          <w:sz w:val="28"/>
          <w:szCs w:val="28"/>
        </w:rPr>
        <w:t>url</w:t>
      </w:r>
      <w:r>
        <w:rPr>
          <w:sz w:val="28"/>
          <w:szCs w:val="28"/>
        </w:rPr>
        <w:tab/>
      </w:r>
      <w:r>
        <w:rPr>
          <w:sz w:val="28"/>
          <w:szCs w:val="28"/>
        </w:rPr>
        <w:tab/>
      </w:r>
      <w:r>
        <w:rPr>
          <w:sz w:val="28"/>
          <w:szCs w:val="28"/>
        </w:rPr>
        <w:tab/>
        <w:t>Orange County</w:t>
      </w:r>
    </w:p>
    <w:p w:rsidR="0005356A" w:rsidRDefault="00371C35" w:rsidP="00674C33">
      <w:pPr>
        <w:spacing w:after="0"/>
        <w:ind w:left="360"/>
        <w:rPr>
          <w:sz w:val="28"/>
          <w:szCs w:val="28"/>
        </w:rPr>
      </w:pPr>
      <w:r w:rsidRPr="00674C33">
        <w:rPr>
          <w:sz w:val="28"/>
          <w:szCs w:val="28"/>
        </w:rPr>
        <w:t xml:space="preserve">Andrea </w:t>
      </w:r>
      <w:proofErr w:type="spellStart"/>
      <w:r w:rsidR="0005356A">
        <w:rPr>
          <w:sz w:val="28"/>
          <w:szCs w:val="28"/>
        </w:rPr>
        <w:t>Kuhlin</w:t>
      </w:r>
      <w:proofErr w:type="spellEnd"/>
      <w:r w:rsidR="0005356A">
        <w:rPr>
          <w:sz w:val="28"/>
          <w:szCs w:val="28"/>
        </w:rPr>
        <w:tab/>
      </w:r>
      <w:r w:rsidR="0005356A">
        <w:rPr>
          <w:sz w:val="28"/>
          <w:szCs w:val="28"/>
        </w:rPr>
        <w:tab/>
      </w:r>
      <w:r w:rsidR="0005356A">
        <w:rPr>
          <w:sz w:val="28"/>
          <w:szCs w:val="28"/>
        </w:rPr>
        <w:tab/>
        <w:t xml:space="preserve">Imperial </w:t>
      </w:r>
    </w:p>
    <w:p w:rsidR="00371C35" w:rsidRDefault="0005356A" w:rsidP="00674C33">
      <w:pPr>
        <w:spacing w:after="0"/>
        <w:ind w:left="360"/>
        <w:rPr>
          <w:sz w:val="28"/>
          <w:szCs w:val="28"/>
        </w:rPr>
      </w:pPr>
      <w:r>
        <w:rPr>
          <w:sz w:val="28"/>
          <w:szCs w:val="28"/>
        </w:rPr>
        <w:t>Gibran Carter</w:t>
      </w:r>
      <w:r>
        <w:rPr>
          <w:sz w:val="28"/>
          <w:szCs w:val="28"/>
        </w:rPr>
        <w:tab/>
      </w:r>
      <w:r>
        <w:rPr>
          <w:sz w:val="28"/>
          <w:szCs w:val="28"/>
        </w:rPr>
        <w:tab/>
      </w:r>
      <w:r>
        <w:rPr>
          <w:sz w:val="28"/>
          <w:szCs w:val="28"/>
        </w:rPr>
        <w:tab/>
        <w:t>Tri-City</w:t>
      </w:r>
    </w:p>
    <w:p w:rsidR="0005356A" w:rsidRPr="0005356A" w:rsidRDefault="0005356A" w:rsidP="00674C33">
      <w:pPr>
        <w:spacing w:after="0"/>
        <w:ind w:left="360"/>
        <w:rPr>
          <w:sz w:val="28"/>
          <w:szCs w:val="28"/>
          <w:lang w:val="es-MX"/>
        </w:rPr>
      </w:pPr>
      <w:r w:rsidRPr="0005356A">
        <w:rPr>
          <w:sz w:val="28"/>
          <w:szCs w:val="28"/>
          <w:lang w:val="es-MX"/>
        </w:rPr>
        <w:t>Lyra Monroe</w:t>
      </w:r>
      <w:r w:rsidRPr="0005356A">
        <w:rPr>
          <w:sz w:val="28"/>
          <w:szCs w:val="28"/>
          <w:lang w:val="es-MX"/>
        </w:rPr>
        <w:tab/>
      </w:r>
      <w:r w:rsidRPr="0005356A">
        <w:rPr>
          <w:sz w:val="28"/>
          <w:szCs w:val="28"/>
          <w:lang w:val="es-MX"/>
        </w:rPr>
        <w:tab/>
      </w:r>
      <w:r w:rsidRPr="0005356A">
        <w:rPr>
          <w:sz w:val="28"/>
          <w:szCs w:val="28"/>
          <w:lang w:val="es-MX"/>
        </w:rPr>
        <w:tab/>
        <w:t xml:space="preserve">Santa </w:t>
      </w:r>
      <w:proofErr w:type="spellStart"/>
      <w:r w:rsidRPr="0005356A">
        <w:rPr>
          <w:sz w:val="28"/>
          <w:szCs w:val="28"/>
          <w:lang w:val="es-MX"/>
        </w:rPr>
        <w:t>Barbara</w:t>
      </w:r>
      <w:proofErr w:type="spellEnd"/>
    </w:p>
    <w:p w:rsidR="00371C35" w:rsidRPr="0005356A" w:rsidRDefault="00371C35" w:rsidP="00674C33">
      <w:pPr>
        <w:spacing w:after="0"/>
        <w:ind w:left="360"/>
        <w:rPr>
          <w:sz w:val="28"/>
          <w:szCs w:val="28"/>
          <w:lang w:val="es-MX"/>
        </w:rPr>
      </w:pPr>
      <w:r w:rsidRPr="0005356A">
        <w:rPr>
          <w:sz w:val="28"/>
          <w:szCs w:val="28"/>
          <w:lang w:val="es-MX"/>
        </w:rPr>
        <w:t xml:space="preserve">Clarissa </w:t>
      </w:r>
      <w:r w:rsidR="00580E80" w:rsidRPr="0005356A">
        <w:rPr>
          <w:sz w:val="28"/>
          <w:szCs w:val="28"/>
          <w:lang w:val="es-MX"/>
        </w:rPr>
        <w:t>P</w:t>
      </w:r>
      <w:r w:rsidRPr="0005356A">
        <w:rPr>
          <w:sz w:val="28"/>
          <w:szCs w:val="28"/>
          <w:lang w:val="es-MX"/>
        </w:rPr>
        <w:t>adilla</w:t>
      </w:r>
      <w:r w:rsidR="0005356A" w:rsidRPr="0005356A">
        <w:rPr>
          <w:sz w:val="28"/>
          <w:szCs w:val="28"/>
          <w:lang w:val="es-MX"/>
        </w:rPr>
        <w:tab/>
      </w:r>
      <w:r w:rsidR="0005356A" w:rsidRPr="0005356A">
        <w:rPr>
          <w:sz w:val="28"/>
          <w:szCs w:val="28"/>
          <w:lang w:val="es-MX"/>
        </w:rPr>
        <w:tab/>
      </w:r>
      <w:r w:rsidR="0005356A" w:rsidRPr="0005356A">
        <w:rPr>
          <w:sz w:val="28"/>
          <w:szCs w:val="28"/>
          <w:lang w:val="es-MX"/>
        </w:rPr>
        <w:tab/>
        <w:t xml:space="preserve">Santa </w:t>
      </w:r>
      <w:proofErr w:type="spellStart"/>
      <w:r w:rsidR="0005356A" w:rsidRPr="0005356A">
        <w:rPr>
          <w:sz w:val="28"/>
          <w:szCs w:val="28"/>
          <w:lang w:val="es-MX"/>
        </w:rPr>
        <w:t>Barbara</w:t>
      </w:r>
      <w:proofErr w:type="spellEnd"/>
    </w:p>
    <w:p w:rsidR="0005356A" w:rsidRDefault="001C1819" w:rsidP="001C1819">
      <w:pPr>
        <w:spacing w:after="0"/>
        <w:ind w:firstLine="360"/>
        <w:rPr>
          <w:sz w:val="28"/>
          <w:szCs w:val="28"/>
          <w:lang w:val="es-MX"/>
        </w:rPr>
      </w:pPr>
      <w:r>
        <w:rPr>
          <w:sz w:val="28"/>
          <w:szCs w:val="28"/>
          <w:lang w:val="es-MX"/>
        </w:rPr>
        <w:t xml:space="preserve">Lauren Chin </w:t>
      </w:r>
      <w:r w:rsidR="001C44FB">
        <w:rPr>
          <w:sz w:val="28"/>
          <w:szCs w:val="28"/>
          <w:lang w:val="es-MX"/>
        </w:rPr>
        <w:tab/>
      </w:r>
      <w:r w:rsidR="001C44FB">
        <w:rPr>
          <w:sz w:val="28"/>
          <w:szCs w:val="28"/>
          <w:lang w:val="es-MX"/>
        </w:rPr>
        <w:tab/>
      </w:r>
      <w:r w:rsidR="001C44FB">
        <w:rPr>
          <w:sz w:val="28"/>
          <w:szCs w:val="28"/>
          <w:lang w:val="es-MX"/>
        </w:rPr>
        <w:tab/>
        <w:t>San Diego</w:t>
      </w:r>
    </w:p>
    <w:p w:rsidR="001A072D" w:rsidRDefault="001A072D" w:rsidP="001C1819">
      <w:pPr>
        <w:spacing w:after="0"/>
        <w:ind w:firstLine="360"/>
        <w:rPr>
          <w:sz w:val="28"/>
          <w:szCs w:val="28"/>
          <w:lang w:val="es-MX"/>
        </w:rPr>
      </w:pPr>
    </w:p>
    <w:p w:rsidR="00453244" w:rsidRPr="0005356A" w:rsidRDefault="00453244" w:rsidP="0005356A">
      <w:pPr>
        <w:pStyle w:val="ListParagraph"/>
        <w:numPr>
          <w:ilvl w:val="0"/>
          <w:numId w:val="8"/>
        </w:numPr>
        <w:spacing w:after="0"/>
        <w:rPr>
          <w:sz w:val="28"/>
          <w:szCs w:val="28"/>
        </w:rPr>
      </w:pPr>
      <w:r w:rsidRPr="0005356A">
        <w:rPr>
          <w:sz w:val="28"/>
          <w:szCs w:val="28"/>
        </w:rPr>
        <w:t>Review Agenda &amp; Minutes</w:t>
      </w:r>
    </w:p>
    <w:p w:rsidR="00371C35" w:rsidRDefault="0005356A" w:rsidP="0005356A">
      <w:pPr>
        <w:spacing w:after="0"/>
        <w:ind w:left="1080"/>
        <w:rPr>
          <w:sz w:val="28"/>
          <w:szCs w:val="28"/>
        </w:rPr>
      </w:pPr>
      <w:r>
        <w:rPr>
          <w:sz w:val="28"/>
          <w:szCs w:val="28"/>
        </w:rPr>
        <w:t>Minutes Approved</w:t>
      </w:r>
    </w:p>
    <w:p w:rsidR="00371C35" w:rsidRDefault="00371C35" w:rsidP="00453244">
      <w:pPr>
        <w:spacing w:after="0"/>
        <w:ind w:left="1440" w:firstLine="720"/>
        <w:rPr>
          <w:sz w:val="28"/>
          <w:szCs w:val="28"/>
        </w:rPr>
      </w:pPr>
    </w:p>
    <w:p w:rsidR="00896084" w:rsidRDefault="0005356A" w:rsidP="0005356A">
      <w:pPr>
        <w:pStyle w:val="ListParagraph"/>
        <w:numPr>
          <w:ilvl w:val="0"/>
          <w:numId w:val="8"/>
        </w:numPr>
        <w:spacing w:after="0"/>
        <w:rPr>
          <w:sz w:val="28"/>
          <w:szCs w:val="28"/>
        </w:rPr>
      </w:pPr>
      <w:r>
        <w:rPr>
          <w:sz w:val="28"/>
          <w:szCs w:val="28"/>
        </w:rPr>
        <w:t>P</w:t>
      </w:r>
      <w:r w:rsidR="00453244" w:rsidRPr="0005356A">
        <w:rPr>
          <w:sz w:val="28"/>
          <w:szCs w:val="28"/>
        </w:rPr>
        <w:t>roposed Projects &amp; Budgets</w:t>
      </w:r>
    </w:p>
    <w:p w:rsidR="0005356A" w:rsidRPr="0005356A" w:rsidRDefault="0005356A" w:rsidP="0005356A">
      <w:pPr>
        <w:spacing w:after="0"/>
        <w:ind w:left="1080"/>
        <w:rPr>
          <w:sz w:val="28"/>
          <w:szCs w:val="28"/>
        </w:rPr>
      </w:pPr>
      <w:r>
        <w:rPr>
          <w:sz w:val="28"/>
          <w:szCs w:val="28"/>
        </w:rPr>
        <w:t xml:space="preserve">The following projects were identified as suggested priorities for the collaborative some had previously been approved by the Directors and others are new.  </w:t>
      </w:r>
    </w:p>
    <w:p w:rsidR="0005356A" w:rsidRDefault="00453244" w:rsidP="0005356A">
      <w:pPr>
        <w:pStyle w:val="ListParagraph"/>
        <w:numPr>
          <w:ilvl w:val="0"/>
          <w:numId w:val="9"/>
        </w:numPr>
        <w:spacing w:after="0"/>
        <w:rPr>
          <w:sz w:val="28"/>
          <w:szCs w:val="28"/>
        </w:rPr>
      </w:pPr>
      <w:r w:rsidRPr="0005356A">
        <w:rPr>
          <w:sz w:val="28"/>
          <w:szCs w:val="28"/>
        </w:rPr>
        <w:t>Interpreter Training</w:t>
      </w:r>
      <w:r w:rsidR="0005356A" w:rsidRPr="0005356A">
        <w:rPr>
          <w:sz w:val="28"/>
          <w:szCs w:val="28"/>
        </w:rPr>
        <w:t xml:space="preserve"> - Was previously approved, a new contract will be created for 2015/2016.  Each county will be provided the opportunity to offer two trainings in the next fiscal year.</w:t>
      </w:r>
    </w:p>
    <w:p w:rsidR="00824074" w:rsidRDefault="00453244" w:rsidP="00824074">
      <w:pPr>
        <w:pStyle w:val="ListParagraph"/>
        <w:numPr>
          <w:ilvl w:val="0"/>
          <w:numId w:val="9"/>
        </w:numPr>
        <w:spacing w:after="0"/>
        <w:rPr>
          <w:sz w:val="28"/>
          <w:szCs w:val="28"/>
        </w:rPr>
      </w:pPr>
      <w:r w:rsidRPr="0005356A">
        <w:rPr>
          <w:sz w:val="28"/>
          <w:szCs w:val="28"/>
        </w:rPr>
        <w:lastRenderedPageBreak/>
        <w:t>Core Competence 3</w:t>
      </w:r>
      <w:r w:rsidRPr="0005356A">
        <w:rPr>
          <w:sz w:val="28"/>
          <w:szCs w:val="28"/>
          <w:vertAlign w:val="superscript"/>
        </w:rPr>
        <w:t>rd</w:t>
      </w:r>
      <w:r w:rsidRPr="0005356A">
        <w:rPr>
          <w:sz w:val="28"/>
          <w:szCs w:val="28"/>
        </w:rPr>
        <w:t xml:space="preserve"> Phase</w:t>
      </w:r>
      <w:r w:rsidR="0005356A">
        <w:rPr>
          <w:sz w:val="28"/>
          <w:szCs w:val="28"/>
        </w:rPr>
        <w:t xml:space="preserve"> – Jan Black, John Ryan, and Beth Buckles were on the phone to answer any questions about the proposed project.  The committee requested that the project start with one segment so that any challenges or obstacles can be worked out.  Information about Phase 1 &amp; 2 was provided for the coordinators review.  </w:t>
      </w:r>
    </w:p>
    <w:p w:rsidR="00824074" w:rsidRDefault="00453244" w:rsidP="00824074">
      <w:pPr>
        <w:pStyle w:val="ListParagraph"/>
        <w:numPr>
          <w:ilvl w:val="0"/>
          <w:numId w:val="9"/>
        </w:numPr>
        <w:spacing w:after="0"/>
        <w:rPr>
          <w:sz w:val="28"/>
          <w:szCs w:val="28"/>
        </w:rPr>
      </w:pPr>
      <w:proofErr w:type="spellStart"/>
      <w:r w:rsidRPr="00824074">
        <w:rPr>
          <w:sz w:val="28"/>
          <w:szCs w:val="28"/>
        </w:rPr>
        <w:t>AdEase</w:t>
      </w:r>
      <w:proofErr w:type="spellEnd"/>
      <w:r w:rsidRPr="00824074">
        <w:rPr>
          <w:sz w:val="28"/>
          <w:szCs w:val="28"/>
        </w:rPr>
        <w:t xml:space="preserve"> Advertising (now Civilian Agency)</w:t>
      </w:r>
      <w:r w:rsidR="00824074">
        <w:rPr>
          <w:sz w:val="28"/>
          <w:szCs w:val="28"/>
        </w:rPr>
        <w:t xml:space="preserve"> – the project will help to move interest to </w:t>
      </w:r>
      <w:proofErr w:type="spellStart"/>
      <w:r w:rsidR="00824074">
        <w:rPr>
          <w:sz w:val="28"/>
          <w:szCs w:val="28"/>
        </w:rPr>
        <w:t>JobsInSoCal</w:t>
      </w:r>
      <w:proofErr w:type="spellEnd"/>
      <w:r w:rsidR="00824074">
        <w:rPr>
          <w:sz w:val="28"/>
          <w:szCs w:val="28"/>
        </w:rPr>
        <w:t xml:space="preserve"> website.  </w:t>
      </w:r>
    </w:p>
    <w:p w:rsidR="00824074" w:rsidRDefault="00453244" w:rsidP="00824074">
      <w:pPr>
        <w:pStyle w:val="ListParagraph"/>
        <w:numPr>
          <w:ilvl w:val="0"/>
          <w:numId w:val="9"/>
        </w:numPr>
        <w:spacing w:after="0"/>
        <w:rPr>
          <w:sz w:val="28"/>
          <w:szCs w:val="28"/>
        </w:rPr>
      </w:pPr>
      <w:r w:rsidRPr="00824074">
        <w:rPr>
          <w:sz w:val="28"/>
          <w:szCs w:val="28"/>
        </w:rPr>
        <w:t>Cultural Competence Assessment Tool</w:t>
      </w:r>
      <w:r w:rsidR="00824074">
        <w:rPr>
          <w:sz w:val="28"/>
          <w:szCs w:val="28"/>
        </w:rPr>
        <w:t xml:space="preserve"> – this project still needs to be fleshed out.  Luis Tovar and other Ethnic Service Managers should be consulted.  </w:t>
      </w:r>
    </w:p>
    <w:p w:rsidR="00824074" w:rsidRDefault="00453244" w:rsidP="00824074">
      <w:pPr>
        <w:pStyle w:val="ListParagraph"/>
        <w:numPr>
          <w:ilvl w:val="0"/>
          <w:numId w:val="9"/>
        </w:numPr>
        <w:spacing w:after="0"/>
        <w:rPr>
          <w:sz w:val="28"/>
          <w:szCs w:val="28"/>
        </w:rPr>
      </w:pPr>
      <w:r w:rsidRPr="00824074">
        <w:rPr>
          <w:sz w:val="28"/>
          <w:szCs w:val="28"/>
        </w:rPr>
        <w:t>Conference working title: “Hard to Serve Clients”</w:t>
      </w:r>
      <w:r w:rsidR="00824074">
        <w:rPr>
          <w:sz w:val="28"/>
          <w:szCs w:val="28"/>
        </w:rPr>
        <w:t xml:space="preserve"> – the conference was supported and planning must take place. </w:t>
      </w:r>
    </w:p>
    <w:p w:rsidR="00824074" w:rsidRDefault="00453244" w:rsidP="00824074">
      <w:pPr>
        <w:pStyle w:val="ListParagraph"/>
        <w:numPr>
          <w:ilvl w:val="0"/>
          <w:numId w:val="9"/>
        </w:numPr>
        <w:spacing w:after="0"/>
        <w:rPr>
          <w:sz w:val="28"/>
          <w:szCs w:val="28"/>
        </w:rPr>
      </w:pPr>
      <w:r w:rsidRPr="00824074">
        <w:rPr>
          <w:sz w:val="28"/>
          <w:szCs w:val="28"/>
        </w:rPr>
        <w:t>CIT Interactive Video/Training</w:t>
      </w:r>
      <w:r w:rsidR="0059681D" w:rsidRPr="00824074">
        <w:rPr>
          <w:sz w:val="28"/>
          <w:szCs w:val="28"/>
        </w:rPr>
        <w:t xml:space="preserve"> </w:t>
      </w:r>
      <w:proofErr w:type="gramStart"/>
      <w:r w:rsidR="0059681D" w:rsidRPr="00824074">
        <w:rPr>
          <w:sz w:val="28"/>
          <w:szCs w:val="28"/>
        </w:rPr>
        <w:t xml:space="preserve">– </w:t>
      </w:r>
      <w:r w:rsidR="00824074" w:rsidRPr="00824074">
        <w:rPr>
          <w:sz w:val="28"/>
          <w:szCs w:val="28"/>
        </w:rPr>
        <w:t xml:space="preserve"> Orange</w:t>
      </w:r>
      <w:proofErr w:type="gramEnd"/>
      <w:r w:rsidR="00824074" w:rsidRPr="00824074">
        <w:rPr>
          <w:sz w:val="28"/>
          <w:szCs w:val="28"/>
        </w:rPr>
        <w:t xml:space="preserve"> County has found this simulator training very beneficial, law enforcement has found it to be a great learning tool.  One of the key components is that it provides an opportunity for officers to talk with the person on the video, and the responses can be changed according to the interaction that is taking place between the live officer and the person responding via video.   Sheryl Curl has offered to do some more research about what is available.  It was suggested that if the SCRP In-person meeting occurs in Orange County – that attendees will have an opportunity to see the video in person.  </w:t>
      </w:r>
      <w:r w:rsidR="00824074">
        <w:rPr>
          <w:sz w:val="28"/>
          <w:szCs w:val="28"/>
        </w:rPr>
        <w:t xml:space="preserve"> </w:t>
      </w:r>
    </w:p>
    <w:p w:rsidR="00453244" w:rsidRPr="00824074" w:rsidRDefault="00453244" w:rsidP="00824074">
      <w:pPr>
        <w:pStyle w:val="ListParagraph"/>
        <w:numPr>
          <w:ilvl w:val="0"/>
          <w:numId w:val="9"/>
        </w:numPr>
        <w:spacing w:after="0"/>
        <w:rPr>
          <w:sz w:val="28"/>
          <w:szCs w:val="28"/>
        </w:rPr>
      </w:pPr>
      <w:proofErr w:type="gramStart"/>
      <w:r w:rsidRPr="00824074">
        <w:rPr>
          <w:sz w:val="28"/>
          <w:szCs w:val="28"/>
        </w:rPr>
        <w:t>Grants  less</w:t>
      </w:r>
      <w:proofErr w:type="gramEnd"/>
      <w:r w:rsidRPr="00824074">
        <w:rPr>
          <w:sz w:val="28"/>
          <w:szCs w:val="28"/>
        </w:rPr>
        <w:t xml:space="preserve"> than $2500</w:t>
      </w:r>
      <w:r w:rsidR="00824074">
        <w:rPr>
          <w:sz w:val="28"/>
          <w:szCs w:val="28"/>
        </w:rPr>
        <w:t xml:space="preserve"> – The smaller grants can be approved by a vote of the Coordinators, </w:t>
      </w:r>
      <w:r w:rsidR="00516878" w:rsidRPr="00824074">
        <w:rPr>
          <w:sz w:val="28"/>
          <w:szCs w:val="28"/>
        </w:rPr>
        <w:t xml:space="preserve"> </w:t>
      </w:r>
      <w:r w:rsidR="00824074">
        <w:rPr>
          <w:sz w:val="28"/>
          <w:szCs w:val="28"/>
        </w:rPr>
        <w:t xml:space="preserve">Directors don’t need to vote.   </w:t>
      </w:r>
    </w:p>
    <w:p w:rsidR="00371C35" w:rsidRDefault="00453244" w:rsidP="00896084">
      <w:pPr>
        <w:spacing w:after="0"/>
        <w:rPr>
          <w:sz w:val="28"/>
          <w:szCs w:val="28"/>
        </w:rPr>
      </w:pPr>
      <w:r>
        <w:rPr>
          <w:sz w:val="28"/>
          <w:szCs w:val="28"/>
        </w:rPr>
        <w:tab/>
      </w:r>
    </w:p>
    <w:p w:rsidR="00824074" w:rsidRDefault="000A0876" w:rsidP="000A049D">
      <w:pPr>
        <w:pStyle w:val="ListParagraph"/>
        <w:numPr>
          <w:ilvl w:val="0"/>
          <w:numId w:val="8"/>
        </w:numPr>
        <w:spacing w:after="0"/>
        <w:rPr>
          <w:sz w:val="28"/>
          <w:szCs w:val="28"/>
        </w:rPr>
      </w:pPr>
      <w:r w:rsidRPr="00824074">
        <w:rPr>
          <w:sz w:val="28"/>
          <w:szCs w:val="28"/>
        </w:rPr>
        <w:t xml:space="preserve">In-person Coordinator </w:t>
      </w:r>
      <w:proofErr w:type="gramStart"/>
      <w:r w:rsidRPr="00824074">
        <w:rPr>
          <w:sz w:val="28"/>
          <w:szCs w:val="28"/>
        </w:rPr>
        <w:t xml:space="preserve">Meeting </w:t>
      </w:r>
      <w:r w:rsidR="00824074">
        <w:rPr>
          <w:sz w:val="28"/>
          <w:szCs w:val="28"/>
        </w:rPr>
        <w:t xml:space="preserve"> -</w:t>
      </w:r>
      <w:proofErr w:type="gramEnd"/>
      <w:r w:rsidR="00824074">
        <w:rPr>
          <w:sz w:val="28"/>
          <w:szCs w:val="28"/>
        </w:rPr>
        <w:t xml:space="preserve"> Orange County has offered to host the meeting, we are considering the last 2 weeks in September.  More planning will take place around this.  </w:t>
      </w:r>
    </w:p>
    <w:p w:rsidR="006B1F1E" w:rsidRDefault="006B1F1E" w:rsidP="006B1F1E">
      <w:pPr>
        <w:pStyle w:val="ListParagraph"/>
        <w:spacing w:after="0"/>
        <w:ind w:left="1080"/>
        <w:rPr>
          <w:sz w:val="28"/>
          <w:szCs w:val="28"/>
        </w:rPr>
      </w:pPr>
    </w:p>
    <w:p w:rsidR="00896084" w:rsidRPr="00C06044" w:rsidRDefault="00AD2229" w:rsidP="00AD2A58">
      <w:pPr>
        <w:pStyle w:val="ListParagraph"/>
        <w:numPr>
          <w:ilvl w:val="0"/>
          <w:numId w:val="8"/>
        </w:numPr>
        <w:spacing w:after="0"/>
        <w:rPr>
          <w:sz w:val="28"/>
          <w:szCs w:val="28"/>
        </w:rPr>
      </w:pPr>
      <w:r w:rsidRPr="00824074">
        <w:rPr>
          <w:sz w:val="28"/>
          <w:szCs w:val="28"/>
        </w:rPr>
        <w:lastRenderedPageBreak/>
        <w:t>Directors Schedule</w:t>
      </w:r>
      <w:r w:rsidR="00824074">
        <w:rPr>
          <w:sz w:val="28"/>
          <w:szCs w:val="28"/>
        </w:rPr>
        <w:t xml:space="preserve"> – The Directors will be meeting on a quarterly basis.  The Chair’s availability is challenging however, the meetings will continue to take place.  </w:t>
      </w:r>
    </w:p>
    <w:sectPr w:rsidR="00896084" w:rsidRPr="00C0604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84" w:rsidRDefault="00896084" w:rsidP="00896084">
      <w:pPr>
        <w:spacing w:after="0" w:line="240" w:lineRule="auto"/>
      </w:pPr>
      <w:r>
        <w:separator/>
      </w:r>
    </w:p>
  </w:endnote>
  <w:endnote w:type="continuationSeparator" w:id="0">
    <w:p w:rsidR="00896084" w:rsidRDefault="00896084" w:rsidP="0089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9D" w:rsidRDefault="000A049D">
    <w:pPr>
      <w:pStyle w:val="Footer"/>
    </w:pPr>
  </w:p>
  <w:p w:rsidR="000A049D" w:rsidRDefault="000A0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84" w:rsidRDefault="00896084" w:rsidP="00896084">
      <w:pPr>
        <w:spacing w:after="0" w:line="240" w:lineRule="auto"/>
      </w:pPr>
      <w:r>
        <w:separator/>
      </w:r>
    </w:p>
  </w:footnote>
  <w:footnote w:type="continuationSeparator" w:id="0">
    <w:p w:rsidR="00896084" w:rsidRDefault="00896084" w:rsidP="00896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84" w:rsidRDefault="00896084">
    <w:pPr>
      <w:pStyle w:val="Header"/>
    </w:pPr>
    <w:r>
      <w:ptab w:relativeTo="margin" w:alignment="center" w:leader="none"/>
    </w:r>
    <w:r>
      <w:rPr>
        <w:noProof/>
      </w:rPr>
      <w:drawing>
        <wp:inline distT="0" distB="0" distL="0" distR="0" wp14:anchorId="7D23E2E7" wp14:editId="64C4C455">
          <wp:extent cx="1240790" cy="1280160"/>
          <wp:effectExtent l="0" t="0" r="0" b="0"/>
          <wp:docPr id="2" name="Picture 2" descr="G:\MHSA\SCRP\San Bernardino Files\Regional Partnerships\Logos\SCRP\SCR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HSA\SCRP\San Bernardino Files\Regional Partnerships\Logos\SCRP\SCRP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128016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837"/>
    <w:multiLevelType w:val="hybridMultilevel"/>
    <w:tmpl w:val="20F265A2"/>
    <w:lvl w:ilvl="0" w:tplc="25C68C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E36623E"/>
    <w:multiLevelType w:val="hybridMultilevel"/>
    <w:tmpl w:val="DA383520"/>
    <w:lvl w:ilvl="0" w:tplc="D548AE94">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20252A8"/>
    <w:multiLevelType w:val="hybridMultilevel"/>
    <w:tmpl w:val="A5AC4876"/>
    <w:lvl w:ilvl="0" w:tplc="D5D279DE">
      <w:start w:val="9"/>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CAB340E"/>
    <w:multiLevelType w:val="hybridMultilevel"/>
    <w:tmpl w:val="91F0401C"/>
    <w:lvl w:ilvl="0" w:tplc="7A96595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60067"/>
    <w:multiLevelType w:val="hybridMultilevel"/>
    <w:tmpl w:val="744601DA"/>
    <w:lvl w:ilvl="0" w:tplc="882C894A">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1C53C6C"/>
    <w:multiLevelType w:val="hybridMultilevel"/>
    <w:tmpl w:val="99D8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025F3D"/>
    <w:multiLevelType w:val="hybridMultilevel"/>
    <w:tmpl w:val="F8403A56"/>
    <w:lvl w:ilvl="0" w:tplc="9CBEC3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7042F4"/>
    <w:multiLevelType w:val="hybridMultilevel"/>
    <w:tmpl w:val="739C97F6"/>
    <w:lvl w:ilvl="0" w:tplc="AB044B8A">
      <w:start w:val="9"/>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719395C"/>
    <w:multiLevelType w:val="hybridMultilevel"/>
    <w:tmpl w:val="A3C434E2"/>
    <w:lvl w:ilvl="0" w:tplc="60A055D0">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8"/>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84"/>
    <w:rsid w:val="0005356A"/>
    <w:rsid w:val="000A049D"/>
    <w:rsid w:val="000A0876"/>
    <w:rsid w:val="001A072D"/>
    <w:rsid w:val="001C1819"/>
    <w:rsid w:val="001C44FB"/>
    <w:rsid w:val="00284D36"/>
    <w:rsid w:val="00371C35"/>
    <w:rsid w:val="0042104C"/>
    <w:rsid w:val="00453244"/>
    <w:rsid w:val="00470FA8"/>
    <w:rsid w:val="00516878"/>
    <w:rsid w:val="00580E80"/>
    <w:rsid w:val="00595B87"/>
    <w:rsid w:val="0059623F"/>
    <w:rsid w:val="0059681D"/>
    <w:rsid w:val="00674C33"/>
    <w:rsid w:val="006B1F1E"/>
    <w:rsid w:val="00824074"/>
    <w:rsid w:val="00896084"/>
    <w:rsid w:val="009336B9"/>
    <w:rsid w:val="00AD2229"/>
    <w:rsid w:val="00AD2A58"/>
    <w:rsid w:val="00AE09E5"/>
    <w:rsid w:val="00B9118C"/>
    <w:rsid w:val="00B97275"/>
    <w:rsid w:val="00C01F19"/>
    <w:rsid w:val="00C06044"/>
    <w:rsid w:val="00C435DF"/>
    <w:rsid w:val="00DA1D14"/>
    <w:rsid w:val="00F1385D"/>
    <w:rsid w:val="00FD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084"/>
    <w:rPr>
      <w:rFonts w:ascii="Tahoma" w:hAnsi="Tahoma" w:cs="Tahoma"/>
      <w:sz w:val="16"/>
      <w:szCs w:val="16"/>
    </w:rPr>
  </w:style>
  <w:style w:type="paragraph" w:styleId="Header">
    <w:name w:val="header"/>
    <w:basedOn w:val="Normal"/>
    <w:link w:val="HeaderChar"/>
    <w:uiPriority w:val="99"/>
    <w:unhideWhenUsed/>
    <w:rsid w:val="00896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084"/>
  </w:style>
  <w:style w:type="paragraph" w:styleId="Footer">
    <w:name w:val="footer"/>
    <w:basedOn w:val="Normal"/>
    <w:link w:val="FooterChar"/>
    <w:uiPriority w:val="99"/>
    <w:unhideWhenUsed/>
    <w:rsid w:val="0089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84"/>
  </w:style>
  <w:style w:type="paragraph" w:styleId="ListParagraph">
    <w:name w:val="List Paragraph"/>
    <w:basedOn w:val="Normal"/>
    <w:uiPriority w:val="34"/>
    <w:qFormat/>
    <w:rsid w:val="00896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084"/>
    <w:rPr>
      <w:rFonts w:ascii="Tahoma" w:hAnsi="Tahoma" w:cs="Tahoma"/>
      <w:sz w:val="16"/>
      <w:szCs w:val="16"/>
    </w:rPr>
  </w:style>
  <w:style w:type="paragraph" w:styleId="Header">
    <w:name w:val="header"/>
    <w:basedOn w:val="Normal"/>
    <w:link w:val="HeaderChar"/>
    <w:uiPriority w:val="99"/>
    <w:unhideWhenUsed/>
    <w:rsid w:val="00896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084"/>
  </w:style>
  <w:style w:type="paragraph" w:styleId="Footer">
    <w:name w:val="footer"/>
    <w:basedOn w:val="Normal"/>
    <w:link w:val="FooterChar"/>
    <w:uiPriority w:val="99"/>
    <w:unhideWhenUsed/>
    <w:rsid w:val="0089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84"/>
  </w:style>
  <w:style w:type="paragraph" w:styleId="ListParagraph">
    <w:name w:val="List Paragraph"/>
    <w:basedOn w:val="Normal"/>
    <w:uiPriority w:val="34"/>
    <w:qFormat/>
    <w:rsid w:val="00896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2D65-136F-43C4-9B58-E0C842B1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Santa Barabra - ADMHS</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Lyra</dc:creator>
  <cp:lastModifiedBy>Benner, Kathryn</cp:lastModifiedBy>
  <cp:revision>2</cp:revision>
  <cp:lastPrinted>2015-07-01T03:35:00Z</cp:lastPrinted>
  <dcterms:created xsi:type="dcterms:W3CDTF">2015-10-13T19:40:00Z</dcterms:created>
  <dcterms:modified xsi:type="dcterms:W3CDTF">2015-10-13T19:40:00Z</dcterms:modified>
</cp:coreProperties>
</file>